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471D" w14:textId="188B1E61" w:rsidR="003E17E3" w:rsidRDefault="003E17E3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4BA3FB7B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2C193320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6E0C7A">
        <w:rPr>
          <w:rFonts w:ascii="Times New Roman" w:hAnsi="Times New Roman" w:cs="Times New Roman"/>
          <w:sz w:val="24"/>
          <w:szCs w:val="24"/>
        </w:rPr>
        <w:t xml:space="preserve"> </w:t>
      </w:r>
      <w:r w:rsidR="00A17C4D">
        <w:rPr>
          <w:rFonts w:ascii="Times New Roman" w:hAnsi="Times New Roman" w:cs="Times New Roman"/>
          <w:sz w:val="24"/>
          <w:szCs w:val="24"/>
        </w:rPr>
        <w:t>19</w:t>
      </w:r>
      <w:r w:rsidR="00A17C4D" w:rsidRPr="00A17C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7C4D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A17C4D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12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18316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4561F89E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  <w:r w:rsidR="00C65FE5">
        <w:rPr>
          <w:rFonts w:ascii="Times New Roman" w:hAnsi="Times New Roman" w:cs="Times New Roman"/>
          <w:b/>
          <w:bCs/>
          <w:sz w:val="24"/>
          <w:szCs w:val="24"/>
        </w:rPr>
        <w:t xml:space="preserve"> ( By Phone)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7FDFCEFE" w14:textId="716452C6" w:rsidR="00772955" w:rsidRDefault="00772955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MIKE CHIRICO, </w:t>
      </w:r>
      <w:r w:rsidR="009A3502">
        <w:rPr>
          <w:rFonts w:ascii="Times New Roman" w:hAnsi="Times New Roman" w:cs="Times New Roman"/>
          <w:b/>
          <w:bCs/>
          <w:spacing w:val="-3"/>
          <w:sz w:val="24"/>
          <w:szCs w:val="24"/>
        </w:rPr>
        <w:t>VP of Operations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3BD775FF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7E49">
        <w:rPr>
          <w:rFonts w:ascii="Times New Roman" w:hAnsi="Times New Roman" w:cs="Times New Roman"/>
          <w:sz w:val="24"/>
          <w:szCs w:val="24"/>
        </w:rPr>
        <w:t>motion,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C65FE5">
        <w:rPr>
          <w:rFonts w:ascii="Times New Roman" w:hAnsi="Times New Roman" w:cs="Times New Roman"/>
          <w:sz w:val="24"/>
          <w:szCs w:val="24"/>
        </w:rPr>
        <w:t>Ju</w:t>
      </w:r>
      <w:r w:rsidR="00A17C4D">
        <w:rPr>
          <w:rFonts w:ascii="Times New Roman" w:hAnsi="Times New Roman" w:cs="Times New Roman"/>
          <w:sz w:val="24"/>
          <w:szCs w:val="24"/>
        </w:rPr>
        <w:t>ly 22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FB5C9E" w14:textId="6E2B0824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1236D">
        <w:rPr>
          <w:rFonts w:ascii="Times New Roman" w:hAnsi="Times New Roman" w:cs="Times New Roman"/>
          <w:sz w:val="24"/>
          <w:szCs w:val="24"/>
        </w:rPr>
        <w:t xml:space="preserve"> no</w:t>
      </w:r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 xml:space="preserve">-time </w:t>
      </w:r>
      <w:r w:rsidR="00ED1749">
        <w:rPr>
          <w:rFonts w:ascii="Times New Roman" w:hAnsi="Times New Roman" w:cs="Times New Roman"/>
          <w:sz w:val="24"/>
          <w:szCs w:val="24"/>
        </w:rPr>
        <w:t>accidents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043151">
        <w:rPr>
          <w:rFonts w:ascii="Times New Roman" w:hAnsi="Times New Roman" w:cs="Times New Roman"/>
          <w:sz w:val="24"/>
          <w:szCs w:val="24"/>
        </w:rPr>
        <w:t>.</w:t>
      </w:r>
      <w:r w:rsidR="00C71C33">
        <w:rPr>
          <w:rFonts w:ascii="Times New Roman" w:hAnsi="Times New Roman" w:cs="Times New Roman"/>
          <w:sz w:val="24"/>
          <w:szCs w:val="24"/>
        </w:rPr>
        <w:t xml:space="preserve">  He</w:t>
      </w:r>
      <w:r w:rsidR="00D16032">
        <w:rPr>
          <w:rFonts w:ascii="Times New Roman" w:hAnsi="Times New Roman" w:cs="Times New Roman"/>
          <w:sz w:val="24"/>
          <w:szCs w:val="24"/>
        </w:rPr>
        <w:t xml:space="preserve"> </w:t>
      </w:r>
      <w:r w:rsidR="004C569E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9F11D9">
        <w:rPr>
          <w:rFonts w:ascii="Times New Roman" w:hAnsi="Times New Roman" w:cs="Times New Roman"/>
          <w:sz w:val="24"/>
          <w:szCs w:val="24"/>
        </w:rPr>
        <w:t>the</w:t>
      </w:r>
      <w:r w:rsidR="00183160">
        <w:rPr>
          <w:rFonts w:ascii="Times New Roman" w:hAnsi="Times New Roman" w:cs="Times New Roman"/>
          <w:sz w:val="24"/>
          <w:szCs w:val="24"/>
        </w:rPr>
        <w:t xml:space="preserve"> </w:t>
      </w:r>
      <w:r w:rsidR="0071236D">
        <w:rPr>
          <w:rFonts w:ascii="Times New Roman" w:hAnsi="Times New Roman" w:cs="Times New Roman"/>
          <w:sz w:val="24"/>
          <w:szCs w:val="24"/>
        </w:rPr>
        <w:t>August</w:t>
      </w:r>
      <w:r w:rsidR="007F0B89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 xml:space="preserve">Safety Meeting </w:t>
      </w:r>
      <w:r w:rsidR="00183160">
        <w:rPr>
          <w:rFonts w:ascii="Times New Roman" w:hAnsi="Times New Roman" w:cs="Times New Roman"/>
          <w:sz w:val="24"/>
          <w:szCs w:val="24"/>
        </w:rPr>
        <w:t xml:space="preserve">on </w:t>
      </w:r>
      <w:r w:rsidR="0071236D">
        <w:rPr>
          <w:rFonts w:ascii="Times New Roman" w:hAnsi="Times New Roman" w:cs="Times New Roman"/>
          <w:sz w:val="24"/>
          <w:szCs w:val="24"/>
        </w:rPr>
        <w:t>ladder safety</w:t>
      </w:r>
      <w:r w:rsidR="00665245">
        <w:rPr>
          <w:rFonts w:ascii="Times New Roman" w:hAnsi="Times New Roman" w:cs="Times New Roman"/>
          <w:sz w:val="24"/>
          <w:szCs w:val="24"/>
        </w:rPr>
        <w:t xml:space="preserve"> w</w:t>
      </w:r>
      <w:r w:rsidR="0071236D">
        <w:rPr>
          <w:rFonts w:ascii="Times New Roman" w:hAnsi="Times New Roman" w:cs="Times New Roman"/>
          <w:sz w:val="24"/>
          <w:szCs w:val="24"/>
        </w:rPr>
        <w:t xml:space="preserve">as </w:t>
      </w:r>
      <w:r w:rsidR="006E0C7A">
        <w:rPr>
          <w:rFonts w:ascii="Times New Roman" w:hAnsi="Times New Roman" w:cs="Times New Roman"/>
          <w:sz w:val="24"/>
          <w:szCs w:val="24"/>
        </w:rPr>
        <w:t>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36D">
        <w:rPr>
          <w:rFonts w:ascii="Times New Roman" w:hAnsi="Times New Roman" w:cs="Times New Roman"/>
          <w:sz w:val="24"/>
          <w:szCs w:val="24"/>
        </w:rPr>
        <w:t>August 20</w:t>
      </w:r>
      <w:r w:rsidR="006765D5">
        <w:rPr>
          <w:rFonts w:ascii="Times New Roman" w:hAnsi="Times New Roman" w:cs="Times New Roman"/>
          <w:sz w:val="24"/>
          <w:szCs w:val="24"/>
        </w:rPr>
        <w:t>,</w:t>
      </w:r>
      <w:r w:rsidR="00C84A30">
        <w:rPr>
          <w:rFonts w:ascii="Times New Roman" w:hAnsi="Times New Roman" w:cs="Times New Roman"/>
          <w:sz w:val="24"/>
          <w:szCs w:val="24"/>
        </w:rPr>
        <w:t xml:space="preserve"> </w:t>
      </w:r>
      <w:r w:rsidR="006765D5">
        <w:rPr>
          <w:rFonts w:ascii="Times New Roman" w:hAnsi="Times New Roman" w:cs="Times New Roman"/>
          <w:sz w:val="24"/>
          <w:szCs w:val="24"/>
        </w:rPr>
        <w:t xml:space="preserve">2025. </w:t>
      </w:r>
      <w:r w:rsidR="0071236D">
        <w:rPr>
          <w:rFonts w:ascii="Times New Roman" w:hAnsi="Times New Roman" w:cs="Times New Roman"/>
          <w:sz w:val="24"/>
          <w:szCs w:val="24"/>
        </w:rPr>
        <w:t xml:space="preserve"> He </w:t>
      </w:r>
      <w:r w:rsidR="00C05C16">
        <w:rPr>
          <w:rFonts w:ascii="Times New Roman" w:hAnsi="Times New Roman" w:cs="Times New Roman"/>
          <w:sz w:val="24"/>
          <w:szCs w:val="24"/>
        </w:rPr>
        <w:t xml:space="preserve">reported </w:t>
      </w:r>
      <w:r w:rsidR="00C14DAD">
        <w:rPr>
          <w:rFonts w:ascii="Times New Roman" w:hAnsi="Times New Roman" w:cs="Times New Roman"/>
          <w:sz w:val="24"/>
          <w:szCs w:val="24"/>
        </w:rPr>
        <w:t xml:space="preserve">that the </w:t>
      </w:r>
      <w:r w:rsidR="00303847">
        <w:rPr>
          <w:rFonts w:ascii="Times New Roman" w:hAnsi="Times New Roman" w:cs="Times New Roman"/>
          <w:sz w:val="24"/>
          <w:szCs w:val="24"/>
        </w:rPr>
        <w:t>S</w:t>
      </w:r>
      <w:r w:rsidR="00C14DAD">
        <w:rPr>
          <w:rFonts w:ascii="Times New Roman" w:hAnsi="Times New Roman" w:cs="Times New Roman"/>
          <w:sz w:val="24"/>
          <w:szCs w:val="24"/>
        </w:rPr>
        <w:t xml:space="preserve">afety </w:t>
      </w:r>
      <w:r w:rsidR="00303847">
        <w:rPr>
          <w:rFonts w:ascii="Times New Roman" w:hAnsi="Times New Roman" w:cs="Times New Roman"/>
          <w:sz w:val="24"/>
          <w:szCs w:val="24"/>
        </w:rPr>
        <w:t>C</w:t>
      </w:r>
      <w:r w:rsidR="00C14DAD">
        <w:rPr>
          <w:rFonts w:ascii="Times New Roman" w:hAnsi="Times New Roman" w:cs="Times New Roman"/>
          <w:sz w:val="24"/>
          <w:szCs w:val="24"/>
        </w:rPr>
        <w:t>ommittee</w:t>
      </w:r>
      <w:r w:rsidR="004E32AB">
        <w:rPr>
          <w:rFonts w:ascii="Times New Roman" w:hAnsi="Times New Roman" w:cs="Times New Roman"/>
          <w:sz w:val="24"/>
          <w:szCs w:val="24"/>
        </w:rPr>
        <w:t xml:space="preserve"> met</w:t>
      </w:r>
      <w:r w:rsidR="00AF3CB2">
        <w:rPr>
          <w:rFonts w:ascii="Times New Roman" w:hAnsi="Times New Roman" w:cs="Times New Roman"/>
          <w:sz w:val="24"/>
          <w:szCs w:val="24"/>
        </w:rPr>
        <w:t xml:space="preserve"> on </w:t>
      </w:r>
      <w:r w:rsidR="0071236D">
        <w:rPr>
          <w:rFonts w:ascii="Times New Roman" w:hAnsi="Times New Roman" w:cs="Times New Roman"/>
          <w:sz w:val="24"/>
          <w:szCs w:val="24"/>
        </w:rPr>
        <w:t>August 14</w:t>
      </w:r>
      <w:r w:rsidR="006E0C7A">
        <w:rPr>
          <w:rFonts w:ascii="Times New Roman" w:hAnsi="Times New Roman" w:cs="Times New Roman"/>
          <w:sz w:val="24"/>
          <w:szCs w:val="24"/>
        </w:rPr>
        <w:t>, 202</w:t>
      </w:r>
      <w:r w:rsidR="00AE57A9">
        <w:rPr>
          <w:rFonts w:ascii="Times New Roman" w:hAnsi="Times New Roman" w:cs="Times New Roman"/>
          <w:sz w:val="24"/>
          <w:szCs w:val="24"/>
        </w:rPr>
        <w:t>5.</w:t>
      </w:r>
      <w:r w:rsidR="004E32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B208A1" w14:textId="3E0B16AF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Finance &amp; Member Relations Kim Carter reviewed the monthly financials,</w:t>
      </w:r>
      <w:r w:rsidR="0071236D">
        <w:rPr>
          <w:rFonts w:ascii="Times New Roman" w:hAnsi="Times New Roman" w:cs="Times New Roman"/>
          <w:sz w:val="24"/>
          <w:szCs w:val="24"/>
        </w:rPr>
        <w:t xml:space="preserve"> Buzz financials, </w:t>
      </w:r>
      <w:r w:rsidR="007771AC">
        <w:rPr>
          <w:rFonts w:ascii="Times New Roman" w:hAnsi="Times New Roman" w:cs="Times New Roman"/>
          <w:sz w:val="24"/>
          <w:szCs w:val="24"/>
        </w:rPr>
        <w:t>new members (</w:t>
      </w:r>
      <w:r w:rsidR="0071236D">
        <w:rPr>
          <w:rFonts w:ascii="Times New Roman" w:hAnsi="Times New Roman" w:cs="Times New Roman"/>
          <w:sz w:val="24"/>
          <w:szCs w:val="24"/>
        </w:rPr>
        <w:t>186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71236D">
        <w:rPr>
          <w:rFonts w:ascii="Times New Roman" w:hAnsi="Times New Roman" w:cs="Times New Roman"/>
          <w:sz w:val="24"/>
          <w:szCs w:val="24"/>
        </w:rPr>
        <w:t>208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lastRenderedPageBreak/>
        <w:t>capital credits report for the month of</w:t>
      </w:r>
      <w:r w:rsidR="00665245">
        <w:rPr>
          <w:rFonts w:ascii="Times New Roman" w:hAnsi="Times New Roman" w:cs="Times New Roman"/>
          <w:spacing w:val="-3"/>
          <w:sz w:val="24"/>
          <w:szCs w:val="24"/>
        </w:rPr>
        <w:t xml:space="preserve"> Ju</w:t>
      </w:r>
      <w:r w:rsidR="0071236D">
        <w:rPr>
          <w:rFonts w:ascii="Times New Roman" w:hAnsi="Times New Roman" w:cs="Times New Roman"/>
          <w:spacing w:val="-3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1FD8264A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month.</w:t>
      </w:r>
    </w:p>
    <w:p w14:paraId="29498B31" w14:textId="16EC02B2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665245">
        <w:rPr>
          <w:rFonts w:ascii="Times New Roman" w:hAnsi="Times New Roman" w:cs="Times New Roman"/>
          <w:sz w:val="24"/>
          <w:szCs w:val="24"/>
        </w:rPr>
        <w:t>Ju</w:t>
      </w:r>
      <w:r w:rsidR="0071236D">
        <w:rPr>
          <w:rFonts w:ascii="Times New Roman" w:hAnsi="Times New Roman" w:cs="Times New Roman"/>
          <w:sz w:val="24"/>
          <w:szCs w:val="24"/>
        </w:rPr>
        <w:t>ly</w:t>
      </w:r>
      <w:r w:rsidR="00826330">
        <w:rPr>
          <w:rFonts w:ascii="Times New Roman" w:hAnsi="Times New Roman" w:cs="Times New Roman"/>
          <w:sz w:val="24"/>
          <w:szCs w:val="24"/>
        </w:rPr>
        <w:t xml:space="preserve"> </w:t>
      </w:r>
      <w:r w:rsidR="00C05C16">
        <w:rPr>
          <w:rFonts w:ascii="Times New Roman" w:hAnsi="Times New Roman" w:cs="Times New Roman"/>
          <w:sz w:val="24"/>
          <w:szCs w:val="24"/>
        </w:rPr>
        <w:t>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2C4279">
        <w:rPr>
          <w:rFonts w:ascii="Times New Roman" w:hAnsi="Times New Roman" w:cs="Times New Roman"/>
          <w:sz w:val="24"/>
          <w:szCs w:val="24"/>
        </w:rPr>
        <w:t xml:space="preserve"> and reported that all are current.</w:t>
      </w:r>
    </w:p>
    <w:p w14:paraId="1E1E8B49" w14:textId="24FCB8EF" w:rsidR="00962B4F" w:rsidRDefault="009A03C5" w:rsidP="00E427B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Ms. Carter reported that PayGo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328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payments made at PayGo locations for a total of $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21,477.98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123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30A9">
        <w:rPr>
          <w:rFonts w:ascii="Times New Roman" w:hAnsi="Times New Roman" w:cs="Times New Roman"/>
          <w:sz w:val="24"/>
          <w:szCs w:val="24"/>
        </w:rPr>
        <w:t>2</w:t>
      </w:r>
      <w:r w:rsidR="0071236D">
        <w:rPr>
          <w:rFonts w:ascii="Times New Roman" w:hAnsi="Times New Roman" w:cs="Times New Roman"/>
          <w:sz w:val="24"/>
          <w:szCs w:val="24"/>
        </w:rPr>
        <w:t>3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and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A1290">
        <w:rPr>
          <w:rFonts w:ascii="Times New Roman" w:hAnsi="Times New Roman" w:cs="Times New Roman"/>
          <w:sz w:val="24"/>
          <w:szCs w:val="24"/>
        </w:rPr>
        <w:t>1</w:t>
      </w:r>
      <w:r w:rsidR="007530A9">
        <w:rPr>
          <w:rFonts w:ascii="Times New Roman" w:hAnsi="Times New Roman" w:cs="Times New Roman"/>
          <w:sz w:val="24"/>
          <w:szCs w:val="24"/>
        </w:rPr>
        <w:t>0</w:t>
      </w:r>
      <w:r w:rsidR="006652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2992EC36" w14:textId="1A9F6D94" w:rsidR="002D0CC4" w:rsidRPr="003E17E3" w:rsidRDefault="00A31D4E" w:rsidP="003E17E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Ms. Carter presented the 2025 Revised Budget and the Board approved said budget.</w:t>
      </w:r>
    </w:p>
    <w:p w14:paraId="05D963B0" w14:textId="62E7C189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reported on operations, engineering, and maintenance activity for the month of </w:t>
      </w:r>
      <w:bookmarkStart w:id="1" w:name="_Hlk192064832"/>
      <w:r w:rsidR="0071236D">
        <w:rPr>
          <w:rFonts w:ascii="Times New Roman" w:hAnsi="Times New Roman" w:cs="Times New Roman"/>
          <w:spacing w:val="-1"/>
          <w:sz w:val="24"/>
          <w:szCs w:val="24"/>
        </w:rPr>
        <w:t>July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1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4601AC8F" w14:textId="77777777" w:rsidR="00911115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Chirico reported that right-of-way clearing, and construction crews are presently working on the Cooperative’s system.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reported that one Southern States crew is working on pole changeouts</w:t>
      </w:r>
      <w:r w:rsidR="007530A9">
        <w:rPr>
          <w:rFonts w:ascii="Times New Roman" w:hAnsi="Times New Roman" w:cs="Times New Roman"/>
          <w:sz w:val="24"/>
          <w:szCs w:val="24"/>
        </w:rPr>
        <w:t xml:space="preserve"> </w:t>
      </w:r>
      <w:r w:rsidR="00196284">
        <w:rPr>
          <w:rFonts w:ascii="Times New Roman" w:hAnsi="Times New Roman" w:cs="Times New Roman"/>
          <w:sz w:val="24"/>
          <w:szCs w:val="24"/>
        </w:rPr>
        <w:t>on</w:t>
      </w:r>
      <w:r w:rsidR="007530A9">
        <w:rPr>
          <w:rFonts w:ascii="Times New Roman" w:hAnsi="Times New Roman" w:cs="Times New Roman"/>
          <w:sz w:val="24"/>
          <w:szCs w:val="24"/>
        </w:rPr>
        <w:t xml:space="preserve"> the Beulah feeder </w:t>
      </w:r>
      <w:r w:rsidR="00196284">
        <w:rPr>
          <w:rFonts w:ascii="Times New Roman" w:hAnsi="Times New Roman" w:cs="Times New Roman"/>
          <w:sz w:val="24"/>
          <w:szCs w:val="24"/>
        </w:rPr>
        <w:t xml:space="preserve">out </w:t>
      </w:r>
      <w:r w:rsidR="007530A9">
        <w:rPr>
          <w:rFonts w:ascii="Times New Roman" w:hAnsi="Times New Roman" w:cs="Times New Roman"/>
          <w:sz w:val="24"/>
          <w:szCs w:val="24"/>
        </w:rPr>
        <w:t>of the Kinston substation</w:t>
      </w:r>
      <w:r>
        <w:rPr>
          <w:rFonts w:ascii="Times New Roman" w:hAnsi="Times New Roman" w:cs="Times New Roman"/>
          <w:sz w:val="24"/>
          <w:szCs w:val="24"/>
        </w:rPr>
        <w:t xml:space="preserve">.  He reported that the HTC </w:t>
      </w:r>
      <w:r w:rsidR="00514665">
        <w:rPr>
          <w:rFonts w:ascii="Times New Roman" w:hAnsi="Times New Roman" w:cs="Times New Roman"/>
          <w:sz w:val="24"/>
          <w:szCs w:val="24"/>
        </w:rPr>
        <w:t xml:space="preserve">right-of-way crew </w:t>
      </w:r>
      <w:r w:rsidR="00FD0CDC">
        <w:rPr>
          <w:rFonts w:ascii="Times New Roman" w:hAnsi="Times New Roman" w:cs="Times New Roman"/>
          <w:sz w:val="24"/>
          <w:szCs w:val="24"/>
        </w:rPr>
        <w:t>are</w:t>
      </w:r>
      <w:r w:rsidR="00514665">
        <w:rPr>
          <w:rFonts w:ascii="Times New Roman" w:hAnsi="Times New Roman" w:cs="Times New Roman"/>
          <w:sz w:val="24"/>
          <w:szCs w:val="24"/>
        </w:rPr>
        <w:t xml:space="preserve"> working on </w:t>
      </w:r>
      <w:r w:rsidR="002D0CC4">
        <w:rPr>
          <w:rFonts w:ascii="Times New Roman" w:hAnsi="Times New Roman" w:cs="Times New Roman"/>
          <w:sz w:val="24"/>
          <w:szCs w:val="24"/>
        </w:rPr>
        <w:t>the River Falls feeder</w:t>
      </w:r>
      <w:r w:rsidR="007530A9">
        <w:rPr>
          <w:rFonts w:ascii="Times New Roman" w:hAnsi="Times New Roman" w:cs="Times New Roman"/>
          <w:sz w:val="24"/>
          <w:szCs w:val="24"/>
        </w:rPr>
        <w:t xml:space="preserve"> </w:t>
      </w:r>
      <w:r w:rsidR="00196284">
        <w:rPr>
          <w:rFonts w:ascii="Times New Roman" w:hAnsi="Times New Roman" w:cs="Times New Roman"/>
          <w:sz w:val="24"/>
          <w:szCs w:val="24"/>
        </w:rPr>
        <w:t>out of</w:t>
      </w:r>
      <w:r w:rsidR="007530A9">
        <w:rPr>
          <w:rFonts w:ascii="Times New Roman" w:hAnsi="Times New Roman" w:cs="Times New Roman"/>
          <w:sz w:val="24"/>
          <w:szCs w:val="24"/>
        </w:rPr>
        <w:t xml:space="preserve"> the River Falls </w:t>
      </w:r>
      <w:r w:rsidR="00514665">
        <w:rPr>
          <w:rFonts w:ascii="Times New Roman" w:hAnsi="Times New Roman" w:cs="Times New Roman"/>
          <w:sz w:val="24"/>
          <w:szCs w:val="24"/>
        </w:rPr>
        <w:t>substation</w:t>
      </w:r>
      <w:r w:rsidR="007530A9">
        <w:rPr>
          <w:rFonts w:ascii="Times New Roman" w:hAnsi="Times New Roman" w:cs="Times New Roman"/>
          <w:sz w:val="24"/>
          <w:szCs w:val="24"/>
        </w:rPr>
        <w:t xml:space="preserve">. </w:t>
      </w:r>
      <w:r w:rsidR="002D0CC4">
        <w:rPr>
          <w:rFonts w:ascii="Times New Roman" w:hAnsi="Times New Roman" w:cs="Times New Roman"/>
          <w:sz w:val="24"/>
          <w:szCs w:val="24"/>
        </w:rPr>
        <w:t>H</w:t>
      </w:r>
      <w:r w:rsidR="007530A9">
        <w:rPr>
          <w:rFonts w:ascii="Times New Roman" w:hAnsi="Times New Roman" w:cs="Times New Roman"/>
          <w:sz w:val="24"/>
          <w:szCs w:val="24"/>
        </w:rPr>
        <w:t xml:space="preserve">e reported that the CEC crews are changing reject poles on the Perry’s Store feeder </w:t>
      </w:r>
      <w:r w:rsidR="00196284">
        <w:rPr>
          <w:rFonts w:ascii="Times New Roman" w:hAnsi="Times New Roman" w:cs="Times New Roman"/>
          <w:sz w:val="24"/>
          <w:szCs w:val="24"/>
        </w:rPr>
        <w:t xml:space="preserve">out </w:t>
      </w:r>
      <w:r w:rsidR="007530A9">
        <w:rPr>
          <w:rFonts w:ascii="Times New Roman" w:hAnsi="Times New Roman" w:cs="Times New Roman"/>
          <w:sz w:val="24"/>
          <w:szCs w:val="24"/>
        </w:rPr>
        <w:t xml:space="preserve">of the Kinston substation. 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2D0CC4">
        <w:rPr>
          <w:rFonts w:ascii="Times New Roman" w:hAnsi="Times New Roman" w:cs="Times New Roman"/>
          <w:sz w:val="24"/>
          <w:szCs w:val="24"/>
        </w:rPr>
        <w:t xml:space="preserve"> Finally, he reported that EDKO spray crew was low volume spraying on the Wiggins Substation. </w:t>
      </w:r>
    </w:p>
    <w:p w14:paraId="3309CF8E" w14:textId="5914C794" w:rsidR="008662FD" w:rsidRDefault="00911115" w:rsidP="00911115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Chirico </w:t>
      </w:r>
      <w:r w:rsidR="00665245">
        <w:rPr>
          <w:rFonts w:ascii="Times New Roman" w:hAnsi="Times New Roman" w:cs="Times New Roman"/>
          <w:sz w:val="24"/>
          <w:szCs w:val="24"/>
        </w:rPr>
        <w:t xml:space="preserve">reported </w:t>
      </w:r>
      <w:r>
        <w:rPr>
          <w:rFonts w:ascii="Times New Roman" w:hAnsi="Times New Roman" w:cs="Times New Roman"/>
          <w:sz w:val="24"/>
          <w:szCs w:val="24"/>
        </w:rPr>
        <w:t xml:space="preserve">that a five men crew from the Cooperative participated in Light Up Navajo, a NRECA mission trip to Arizona to assist with building new services on the Navajo Reservation. </w:t>
      </w:r>
      <w:r w:rsidR="006652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961328" w14:textId="4FBD5085" w:rsidR="008662FD" w:rsidRDefault="008662FD" w:rsidP="008662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91111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 w:rsidR="00911115">
        <w:rPr>
          <w:rFonts w:ascii="Times New Roman" w:hAnsi="Times New Roman" w:cs="Times New Roman"/>
          <w:sz w:val="24"/>
          <w:szCs w:val="24"/>
        </w:rPr>
        <w:t>; sprayed 105.73 miles of right-of-way,</w:t>
      </w:r>
      <w:r>
        <w:rPr>
          <w:rFonts w:ascii="Times New Roman" w:hAnsi="Times New Roman" w:cs="Times New Roman"/>
          <w:sz w:val="24"/>
          <w:szCs w:val="24"/>
        </w:rPr>
        <w:t xml:space="preserve"> and cleared </w:t>
      </w:r>
      <w:r w:rsidR="00550015">
        <w:rPr>
          <w:rFonts w:ascii="Times New Roman" w:hAnsi="Times New Roman" w:cs="Times New Roman"/>
          <w:sz w:val="24"/>
          <w:szCs w:val="24"/>
        </w:rPr>
        <w:t>2</w:t>
      </w:r>
      <w:r w:rsidR="00911115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550015">
        <w:rPr>
          <w:rFonts w:ascii="Times New Roman" w:hAnsi="Times New Roman" w:cs="Times New Roman"/>
          <w:sz w:val="24"/>
          <w:szCs w:val="24"/>
        </w:rPr>
        <w:t>Ju</w:t>
      </w:r>
      <w:r w:rsidR="00911115">
        <w:rPr>
          <w:rFonts w:ascii="Times New Roman" w:hAnsi="Times New Roman" w:cs="Times New Roman"/>
          <w:sz w:val="24"/>
          <w:szCs w:val="24"/>
        </w:rPr>
        <w:t>ly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911115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 </w:t>
      </w:r>
      <w:r w:rsidR="00550015">
        <w:rPr>
          <w:rFonts w:ascii="Times New Roman" w:hAnsi="Times New Roman" w:cs="Times New Roman"/>
          <w:sz w:val="24"/>
          <w:szCs w:val="24"/>
        </w:rPr>
        <w:t>2</w:t>
      </w:r>
      <w:r w:rsidR="009111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55001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</w:t>
      </w:r>
      <w:r w:rsidR="00550015">
        <w:rPr>
          <w:rFonts w:ascii="Times New Roman" w:hAnsi="Times New Roman" w:cs="Times New Roman"/>
          <w:sz w:val="24"/>
          <w:szCs w:val="24"/>
        </w:rPr>
        <w:t>1,</w:t>
      </w:r>
      <w:r w:rsidR="00911115">
        <w:rPr>
          <w:rFonts w:ascii="Times New Roman" w:hAnsi="Times New Roman" w:cs="Times New Roman"/>
          <w:sz w:val="24"/>
          <w:szCs w:val="24"/>
        </w:rPr>
        <w:t>462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550015">
        <w:rPr>
          <w:rFonts w:ascii="Times New Roman" w:hAnsi="Times New Roman" w:cs="Times New Roman"/>
          <w:sz w:val="24"/>
          <w:szCs w:val="24"/>
        </w:rPr>
        <w:t>1</w:t>
      </w:r>
      <w:r w:rsidR="0091111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550015">
        <w:rPr>
          <w:rFonts w:ascii="Times New Roman" w:hAnsi="Times New Roman" w:cs="Times New Roman"/>
          <w:sz w:val="24"/>
          <w:szCs w:val="24"/>
        </w:rPr>
        <w:t>Ju</w:t>
      </w:r>
      <w:r w:rsidR="00911115">
        <w:rPr>
          <w:rFonts w:ascii="Times New Roman" w:hAnsi="Times New Roman" w:cs="Times New Roman"/>
          <w:sz w:val="24"/>
          <w:szCs w:val="24"/>
        </w:rPr>
        <w:t>ly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reported that the Cooperative experienced </w:t>
      </w:r>
      <w:r w:rsidR="00911115">
        <w:rPr>
          <w:rFonts w:ascii="Times New Roman" w:hAnsi="Times New Roman" w:cs="Times New Roman"/>
          <w:sz w:val="24"/>
          <w:szCs w:val="24"/>
        </w:rPr>
        <w:t>145</w:t>
      </w:r>
      <w:r w:rsidR="00237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power outages during the month of </w:t>
      </w:r>
      <w:r w:rsidR="00550015">
        <w:rPr>
          <w:rFonts w:ascii="Times New Roman" w:hAnsi="Times New Roman" w:cs="Times New Roman"/>
          <w:sz w:val="24"/>
          <w:szCs w:val="24"/>
        </w:rPr>
        <w:t>Ju</w:t>
      </w:r>
      <w:r w:rsidR="00911115">
        <w:rPr>
          <w:rFonts w:ascii="Times New Roman" w:hAnsi="Times New Roman" w:cs="Times New Roman"/>
          <w:sz w:val="24"/>
          <w:szCs w:val="24"/>
        </w:rPr>
        <w:t>ly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5A10E35" w14:textId="5BB10D79" w:rsidR="00911115" w:rsidRDefault="00911115" w:rsidP="008662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Chirico discussed the need for a new substation at Batton</w:t>
      </w:r>
      <w:r w:rsidR="00F90E49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Cross Ro</w:t>
      </w:r>
      <w:r w:rsidR="00A31D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0C45D0DC" w14:textId="2D6CDED2" w:rsidR="001C627F" w:rsidRPr="008662FD" w:rsidRDefault="0014515B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</w:t>
      </w:r>
      <w:r w:rsidR="001426B7">
        <w:rPr>
          <w:rFonts w:ascii="Times New Roman" w:hAnsi="Times New Roman" w:cs="Times New Roman"/>
          <w:sz w:val="24"/>
          <w:szCs w:val="24"/>
        </w:rPr>
        <w:t>irico</w:t>
      </w:r>
      <w:r>
        <w:rPr>
          <w:rFonts w:ascii="Times New Roman" w:hAnsi="Times New Roman" w:cs="Times New Roman"/>
          <w:sz w:val="24"/>
          <w:szCs w:val="24"/>
        </w:rPr>
        <w:t xml:space="preserve"> reported on the Solar and EV programs.</w:t>
      </w:r>
      <w:r w:rsidR="003A0771">
        <w:rPr>
          <w:rFonts w:ascii="Times New Roman" w:hAnsi="Times New Roman" w:cs="Times New Roman"/>
          <w:sz w:val="24"/>
          <w:szCs w:val="24"/>
        </w:rPr>
        <w:t xml:space="preserve">  </w:t>
      </w:r>
      <w:r w:rsidR="0005170C">
        <w:rPr>
          <w:rFonts w:ascii="Times New Roman" w:hAnsi="Times New Roman" w:cs="Times New Roman"/>
          <w:sz w:val="24"/>
          <w:szCs w:val="24"/>
        </w:rPr>
        <w:t>Copies</w:t>
      </w:r>
      <w:r w:rsidR="003A0771">
        <w:rPr>
          <w:rFonts w:ascii="Times New Roman" w:hAnsi="Times New Roman" w:cs="Times New Roman"/>
          <w:sz w:val="24"/>
          <w:szCs w:val="24"/>
        </w:rPr>
        <w:t xml:space="preserve"> of those </w:t>
      </w:r>
      <w:r w:rsidR="0005170C">
        <w:rPr>
          <w:rFonts w:ascii="Times New Roman" w:hAnsi="Times New Roman" w:cs="Times New Roman"/>
          <w:sz w:val="24"/>
          <w:szCs w:val="24"/>
        </w:rPr>
        <w:t>reports</w:t>
      </w:r>
      <w:r w:rsidR="002C4279">
        <w:rPr>
          <w:rFonts w:ascii="Times New Roman" w:hAnsi="Times New Roman" w:cs="Times New Roman"/>
          <w:sz w:val="24"/>
          <w:szCs w:val="24"/>
        </w:rPr>
        <w:t xml:space="preserve"> are</w:t>
      </w:r>
      <w:r w:rsidR="003A0771">
        <w:rPr>
          <w:rFonts w:ascii="Times New Roman" w:hAnsi="Times New Roman" w:cs="Times New Roman"/>
          <w:sz w:val="24"/>
          <w:szCs w:val="24"/>
        </w:rPr>
        <w:t xml:space="preserve"> attached hereto.</w:t>
      </w:r>
      <w:r w:rsidR="00AF3C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D50369" w14:textId="713B973C" w:rsidR="00A31D4E" w:rsidRDefault="00234843" w:rsidP="003E17E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2E452F52" w14:textId="694745BB" w:rsidR="00237B9C" w:rsidRDefault="0092089E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>CEO Mark Parker reviewed the FTTH budget and reported that there is $</w:t>
      </w:r>
      <w:r w:rsidR="00237B9C">
        <w:rPr>
          <w:rFonts w:ascii="Times New Roman" w:hAnsi="Times New Roman" w:cs="Times New Roman"/>
          <w:sz w:val="24"/>
          <w:szCs w:val="24"/>
        </w:rPr>
        <w:t>8.</w:t>
      </w:r>
      <w:r w:rsidR="00A31D4E">
        <w:rPr>
          <w:rFonts w:ascii="Times New Roman" w:hAnsi="Times New Roman" w:cs="Times New Roman"/>
          <w:sz w:val="24"/>
          <w:szCs w:val="24"/>
        </w:rPr>
        <w:t>5</w:t>
      </w:r>
      <w:r w:rsidRPr="0092089E">
        <w:rPr>
          <w:rFonts w:ascii="Times New Roman" w:hAnsi="Times New Roman" w:cs="Times New Roman"/>
          <w:sz w:val="24"/>
          <w:szCs w:val="24"/>
        </w:rPr>
        <w:t xml:space="preserve"> million </w:t>
      </w:r>
      <w:r w:rsidR="00A26CCB">
        <w:rPr>
          <w:rFonts w:ascii="Times New Roman" w:hAnsi="Times New Roman" w:cs="Times New Roman"/>
          <w:sz w:val="24"/>
          <w:szCs w:val="24"/>
        </w:rPr>
        <w:t>remaining</w:t>
      </w:r>
      <w:r w:rsidRPr="0092089E">
        <w:rPr>
          <w:rFonts w:ascii="Times New Roman" w:hAnsi="Times New Roman" w:cs="Times New Roman"/>
          <w:sz w:val="24"/>
          <w:szCs w:val="24"/>
        </w:rPr>
        <w:t xml:space="preserve"> in the BUZZ budget and the project is still within or under budget.  Mr. Parker reported that as of</w:t>
      </w:r>
      <w:r w:rsidR="00A31D4E">
        <w:rPr>
          <w:rFonts w:ascii="Times New Roman" w:hAnsi="Times New Roman" w:cs="Times New Roman"/>
          <w:sz w:val="24"/>
          <w:szCs w:val="24"/>
        </w:rPr>
        <w:t xml:space="preserve"> August 14</w:t>
      </w:r>
      <w:r w:rsidR="00237B9C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2025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50015">
        <w:rPr>
          <w:rFonts w:ascii="Times New Roman" w:hAnsi="Times New Roman" w:cs="Times New Roman"/>
          <w:sz w:val="24"/>
          <w:szCs w:val="24"/>
        </w:rPr>
        <w:t>8,</w:t>
      </w:r>
      <w:r w:rsidR="00A31D4E">
        <w:rPr>
          <w:rFonts w:ascii="Times New Roman" w:hAnsi="Times New Roman" w:cs="Times New Roman"/>
          <w:sz w:val="24"/>
          <w:szCs w:val="24"/>
        </w:rPr>
        <w:t>263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A31D4E">
        <w:rPr>
          <w:rFonts w:ascii="Times New Roman" w:hAnsi="Times New Roman" w:cs="Times New Roman"/>
          <w:sz w:val="24"/>
          <w:szCs w:val="24"/>
        </w:rPr>
        <w:t>753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 xml:space="preserve">Mr. Parker reported that Buzz now has </w:t>
      </w:r>
      <w:r w:rsidR="00A31D4E">
        <w:rPr>
          <w:rFonts w:ascii="Times New Roman" w:hAnsi="Times New Roman" w:cs="Times New Roman"/>
          <w:sz w:val="24"/>
          <w:szCs w:val="24"/>
        </w:rPr>
        <w:t xml:space="preserve">39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 xml:space="preserve">usiness subscriber accounts and </w:t>
      </w:r>
      <w:r w:rsidR="00A31D4E">
        <w:rPr>
          <w:rFonts w:ascii="Times New Roman" w:hAnsi="Times New Roman" w:cs="Times New Roman"/>
          <w:sz w:val="24"/>
          <w:szCs w:val="24"/>
        </w:rPr>
        <w:t>15</w:t>
      </w:r>
      <w:r w:rsidR="007804BE">
        <w:rPr>
          <w:rFonts w:ascii="Times New Roman" w:hAnsi="Times New Roman" w:cs="Times New Roman"/>
          <w:sz w:val="24"/>
          <w:szCs w:val="24"/>
        </w:rPr>
        <w:t xml:space="preserve"> business phone accounts in Andalusia.</w:t>
      </w:r>
    </w:p>
    <w:p w14:paraId="408B27CC" w14:textId="0F8E5255" w:rsidR="006C0FF3" w:rsidRDefault="00237B9C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Parker discussed the Buzz Andalusia Build-Out budget</w:t>
      </w:r>
      <w:r w:rsidR="00550015">
        <w:rPr>
          <w:rFonts w:ascii="Times New Roman" w:hAnsi="Times New Roman" w:cs="Times New Roman"/>
          <w:sz w:val="24"/>
          <w:szCs w:val="24"/>
        </w:rPr>
        <w:t xml:space="preserve"> and the RDOF build areas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80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302A4" w14:textId="6AD40282" w:rsidR="003E17E3" w:rsidRDefault="001E5F43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</w:t>
      </w:r>
      <w:r w:rsidR="00D15F9A">
        <w:rPr>
          <w:rFonts w:ascii="Times New Roman" w:hAnsi="Times New Roman" w:cs="Times New Roman"/>
          <w:sz w:val="24"/>
          <w:szCs w:val="24"/>
        </w:rPr>
        <w:t xml:space="preserve">rker </w:t>
      </w:r>
      <w:r w:rsidR="00A31D4E">
        <w:rPr>
          <w:rFonts w:ascii="Times New Roman" w:hAnsi="Times New Roman" w:cs="Times New Roman"/>
          <w:sz w:val="24"/>
          <w:szCs w:val="24"/>
        </w:rPr>
        <w:t xml:space="preserve">discussed the SEEDS Grant Program and the </w:t>
      </w:r>
      <w:r w:rsidR="00BC0703">
        <w:rPr>
          <w:rFonts w:ascii="Times New Roman" w:hAnsi="Times New Roman" w:cs="Times New Roman"/>
          <w:sz w:val="24"/>
          <w:szCs w:val="24"/>
        </w:rPr>
        <w:t xml:space="preserve">funding for industrial development in Covington County.  After a thorough discussion, the Board approved </w:t>
      </w:r>
      <w:r w:rsidR="003E17E3">
        <w:rPr>
          <w:rFonts w:ascii="Times New Roman" w:hAnsi="Times New Roman" w:cs="Times New Roman"/>
          <w:sz w:val="24"/>
          <w:szCs w:val="24"/>
        </w:rPr>
        <w:t xml:space="preserve">funding </w:t>
      </w:r>
      <w:r w:rsidR="00BC0703">
        <w:rPr>
          <w:rFonts w:ascii="Times New Roman" w:hAnsi="Times New Roman" w:cs="Times New Roman"/>
          <w:sz w:val="24"/>
          <w:szCs w:val="24"/>
        </w:rPr>
        <w:t>for the industrial development SEEDS Grant Program.</w:t>
      </w:r>
      <w:r w:rsidR="00237B9C">
        <w:rPr>
          <w:rFonts w:ascii="Times New Roman" w:hAnsi="Times New Roman" w:cs="Times New Roman"/>
          <w:sz w:val="24"/>
          <w:szCs w:val="24"/>
        </w:rPr>
        <w:t xml:space="preserve"> </w:t>
      </w:r>
      <w:r w:rsidR="00451084">
        <w:rPr>
          <w:rFonts w:ascii="Times New Roman" w:hAnsi="Times New Roman" w:cs="Times New Roman"/>
          <w:sz w:val="24"/>
          <w:szCs w:val="24"/>
        </w:rPr>
        <w:t xml:space="preserve"> </w:t>
      </w:r>
      <w:r w:rsidR="00955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D1C2" w14:textId="0F29AB73" w:rsidR="00FA55D6" w:rsidRDefault="00033742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571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>
        <w:rPr>
          <w:rFonts w:ascii="Times New Roman" w:hAnsi="Times New Roman" w:cs="Times New Roman"/>
          <w:sz w:val="24"/>
          <w:szCs w:val="24"/>
        </w:rPr>
        <w:tab/>
      </w:r>
      <w:r w:rsidR="002801E0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5C2571">
        <w:rPr>
          <w:rFonts w:ascii="Times New Roman" w:hAnsi="Times New Roman" w:cs="Times New Roman"/>
          <w:sz w:val="24"/>
          <w:szCs w:val="24"/>
        </w:rPr>
        <w:t xml:space="preserve"> </w:t>
      </w:r>
      <w:r w:rsidR="009A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3C5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FA81" w14:textId="77777777" w:rsidR="00714EC2" w:rsidRDefault="00714EC2" w:rsidP="00233774">
      <w:pPr>
        <w:spacing w:after="0" w:line="240" w:lineRule="auto"/>
      </w:pPr>
      <w:r>
        <w:separator/>
      </w:r>
    </w:p>
  </w:endnote>
  <w:endnote w:type="continuationSeparator" w:id="0">
    <w:p w14:paraId="359E7B49" w14:textId="77777777" w:rsidR="00714EC2" w:rsidRDefault="00714EC2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8D9D" w14:textId="77777777" w:rsidR="00714EC2" w:rsidRDefault="00714EC2" w:rsidP="00233774">
      <w:pPr>
        <w:spacing w:after="0" w:line="240" w:lineRule="auto"/>
      </w:pPr>
      <w:r>
        <w:separator/>
      </w:r>
    </w:p>
  </w:footnote>
  <w:footnote w:type="continuationSeparator" w:id="0">
    <w:p w14:paraId="21CF4E09" w14:textId="77777777" w:rsidR="00714EC2" w:rsidRDefault="00714EC2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76EA4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116A0"/>
    <w:rsid w:val="00114539"/>
    <w:rsid w:val="00114669"/>
    <w:rsid w:val="00123711"/>
    <w:rsid w:val="001426B7"/>
    <w:rsid w:val="0014515B"/>
    <w:rsid w:val="001453B6"/>
    <w:rsid w:val="001474E2"/>
    <w:rsid w:val="00175236"/>
    <w:rsid w:val="00183160"/>
    <w:rsid w:val="00196284"/>
    <w:rsid w:val="001A40C5"/>
    <w:rsid w:val="001A6BD8"/>
    <w:rsid w:val="001A7628"/>
    <w:rsid w:val="001B296A"/>
    <w:rsid w:val="001C627F"/>
    <w:rsid w:val="001D1CF7"/>
    <w:rsid w:val="001D1F4D"/>
    <w:rsid w:val="001D322D"/>
    <w:rsid w:val="001D37AD"/>
    <w:rsid w:val="001E5F43"/>
    <w:rsid w:val="001F1B5D"/>
    <w:rsid w:val="001F4602"/>
    <w:rsid w:val="001F7480"/>
    <w:rsid w:val="00204746"/>
    <w:rsid w:val="0020689C"/>
    <w:rsid w:val="00220844"/>
    <w:rsid w:val="002239B0"/>
    <w:rsid w:val="00231537"/>
    <w:rsid w:val="00233774"/>
    <w:rsid w:val="00234843"/>
    <w:rsid w:val="00237B9C"/>
    <w:rsid w:val="00240A8C"/>
    <w:rsid w:val="0025600E"/>
    <w:rsid w:val="0026344D"/>
    <w:rsid w:val="002640A8"/>
    <w:rsid w:val="00267F18"/>
    <w:rsid w:val="002801E0"/>
    <w:rsid w:val="002878E6"/>
    <w:rsid w:val="002924A3"/>
    <w:rsid w:val="0029417F"/>
    <w:rsid w:val="00294A44"/>
    <w:rsid w:val="00296FAC"/>
    <w:rsid w:val="002A0639"/>
    <w:rsid w:val="002A2036"/>
    <w:rsid w:val="002A48D4"/>
    <w:rsid w:val="002B4938"/>
    <w:rsid w:val="002B5687"/>
    <w:rsid w:val="002C2E78"/>
    <w:rsid w:val="002C4279"/>
    <w:rsid w:val="002C4DD2"/>
    <w:rsid w:val="002C5FA1"/>
    <w:rsid w:val="002D0CC4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E17E3"/>
    <w:rsid w:val="003E462D"/>
    <w:rsid w:val="003E5DBD"/>
    <w:rsid w:val="0040015F"/>
    <w:rsid w:val="004042D5"/>
    <w:rsid w:val="004076CF"/>
    <w:rsid w:val="00417E49"/>
    <w:rsid w:val="00421D68"/>
    <w:rsid w:val="00431122"/>
    <w:rsid w:val="004359A4"/>
    <w:rsid w:val="0044372B"/>
    <w:rsid w:val="00451084"/>
    <w:rsid w:val="004514E7"/>
    <w:rsid w:val="00481FD4"/>
    <w:rsid w:val="00487393"/>
    <w:rsid w:val="00491D84"/>
    <w:rsid w:val="00492F78"/>
    <w:rsid w:val="004A3E3F"/>
    <w:rsid w:val="004A40A8"/>
    <w:rsid w:val="004A4FBC"/>
    <w:rsid w:val="004A79C2"/>
    <w:rsid w:val="004B620C"/>
    <w:rsid w:val="004C569E"/>
    <w:rsid w:val="004D540E"/>
    <w:rsid w:val="004E32AB"/>
    <w:rsid w:val="004F1544"/>
    <w:rsid w:val="00500D69"/>
    <w:rsid w:val="00504291"/>
    <w:rsid w:val="00505221"/>
    <w:rsid w:val="00507307"/>
    <w:rsid w:val="00512FED"/>
    <w:rsid w:val="00514665"/>
    <w:rsid w:val="005237EB"/>
    <w:rsid w:val="00535E64"/>
    <w:rsid w:val="00550015"/>
    <w:rsid w:val="005538E9"/>
    <w:rsid w:val="0056255D"/>
    <w:rsid w:val="00576396"/>
    <w:rsid w:val="00593300"/>
    <w:rsid w:val="00593E7B"/>
    <w:rsid w:val="00594136"/>
    <w:rsid w:val="005970AE"/>
    <w:rsid w:val="005A4826"/>
    <w:rsid w:val="005A6FC2"/>
    <w:rsid w:val="005C6E58"/>
    <w:rsid w:val="005D1DBF"/>
    <w:rsid w:val="005D6EA8"/>
    <w:rsid w:val="005E3F12"/>
    <w:rsid w:val="005E5096"/>
    <w:rsid w:val="005F2D53"/>
    <w:rsid w:val="00600C4A"/>
    <w:rsid w:val="00617CCA"/>
    <w:rsid w:val="00622601"/>
    <w:rsid w:val="00624EC3"/>
    <w:rsid w:val="00626298"/>
    <w:rsid w:val="006377D6"/>
    <w:rsid w:val="00640689"/>
    <w:rsid w:val="006474C5"/>
    <w:rsid w:val="00650148"/>
    <w:rsid w:val="00650453"/>
    <w:rsid w:val="006516C3"/>
    <w:rsid w:val="00656F1F"/>
    <w:rsid w:val="00665245"/>
    <w:rsid w:val="00667002"/>
    <w:rsid w:val="0067381D"/>
    <w:rsid w:val="00674A3F"/>
    <w:rsid w:val="006765D5"/>
    <w:rsid w:val="00683844"/>
    <w:rsid w:val="006A5CED"/>
    <w:rsid w:val="006A7606"/>
    <w:rsid w:val="006B69D5"/>
    <w:rsid w:val="006C0FF3"/>
    <w:rsid w:val="006E0C7A"/>
    <w:rsid w:val="006E4CCE"/>
    <w:rsid w:val="006E4FB3"/>
    <w:rsid w:val="006E6076"/>
    <w:rsid w:val="006E71C6"/>
    <w:rsid w:val="006F6314"/>
    <w:rsid w:val="006F749A"/>
    <w:rsid w:val="00700406"/>
    <w:rsid w:val="0071236D"/>
    <w:rsid w:val="00714781"/>
    <w:rsid w:val="00714EC2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72955"/>
    <w:rsid w:val="007771AC"/>
    <w:rsid w:val="007804BE"/>
    <w:rsid w:val="00783DC3"/>
    <w:rsid w:val="0078496F"/>
    <w:rsid w:val="00785937"/>
    <w:rsid w:val="00795349"/>
    <w:rsid w:val="00797418"/>
    <w:rsid w:val="007B278B"/>
    <w:rsid w:val="007B2B07"/>
    <w:rsid w:val="007B3979"/>
    <w:rsid w:val="007D5C53"/>
    <w:rsid w:val="007E689D"/>
    <w:rsid w:val="007F0B89"/>
    <w:rsid w:val="007F11E9"/>
    <w:rsid w:val="007F2F98"/>
    <w:rsid w:val="00803440"/>
    <w:rsid w:val="0081098A"/>
    <w:rsid w:val="008133F1"/>
    <w:rsid w:val="00820046"/>
    <w:rsid w:val="0082144A"/>
    <w:rsid w:val="00824F46"/>
    <w:rsid w:val="00826330"/>
    <w:rsid w:val="00833DF1"/>
    <w:rsid w:val="008625BF"/>
    <w:rsid w:val="00865070"/>
    <w:rsid w:val="008662FD"/>
    <w:rsid w:val="00867504"/>
    <w:rsid w:val="00870F99"/>
    <w:rsid w:val="0087499A"/>
    <w:rsid w:val="00886B71"/>
    <w:rsid w:val="00886C6D"/>
    <w:rsid w:val="00891F99"/>
    <w:rsid w:val="008A3055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1115"/>
    <w:rsid w:val="00913A07"/>
    <w:rsid w:val="0092089E"/>
    <w:rsid w:val="0093051C"/>
    <w:rsid w:val="0095516F"/>
    <w:rsid w:val="00962B4F"/>
    <w:rsid w:val="00987804"/>
    <w:rsid w:val="00992583"/>
    <w:rsid w:val="009A03C5"/>
    <w:rsid w:val="009A2DF9"/>
    <w:rsid w:val="009A3502"/>
    <w:rsid w:val="009A5709"/>
    <w:rsid w:val="009D028E"/>
    <w:rsid w:val="009D648C"/>
    <w:rsid w:val="009F08DD"/>
    <w:rsid w:val="009F11D9"/>
    <w:rsid w:val="00A07735"/>
    <w:rsid w:val="00A17C4D"/>
    <w:rsid w:val="00A249B8"/>
    <w:rsid w:val="00A24BE5"/>
    <w:rsid w:val="00A26CCB"/>
    <w:rsid w:val="00A30A96"/>
    <w:rsid w:val="00A31D4E"/>
    <w:rsid w:val="00A42A61"/>
    <w:rsid w:val="00A47424"/>
    <w:rsid w:val="00A61D64"/>
    <w:rsid w:val="00A62512"/>
    <w:rsid w:val="00A655DD"/>
    <w:rsid w:val="00A813CE"/>
    <w:rsid w:val="00A967F6"/>
    <w:rsid w:val="00AA1250"/>
    <w:rsid w:val="00AA6960"/>
    <w:rsid w:val="00AB5216"/>
    <w:rsid w:val="00AB67A2"/>
    <w:rsid w:val="00AD0120"/>
    <w:rsid w:val="00AD4F7A"/>
    <w:rsid w:val="00AE00C0"/>
    <w:rsid w:val="00AE57A9"/>
    <w:rsid w:val="00AF3CB2"/>
    <w:rsid w:val="00B1576F"/>
    <w:rsid w:val="00B16FA1"/>
    <w:rsid w:val="00B233EF"/>
    <w:rsid w:val="00B25B2F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C0703"/>
    <w:rsid w:val="00BC4DDC"/>
    <w:rsid w:val="00BC64CE"/>
    <w:rsid w:val="00BE6482"/>
    <w:rsid w:val="00BE6689"/>
    <w:rsid w:val="00BF0F9B"/>
    <w:rsid w:val="00BF191C"/>
    <w:rsid w:val="00C057BC"/>
    <w:rsid w:val="00C05C16"/>
    <w:rsid w:val="00C12BC7"/>
    <w:rsid w:val="00C136A5"/>
    <w:rsid w:val="00C14BFD"/>
    <w:rsid w:val="00C14DAD"/>
    <w:rsid w:val="00C205A3"/>
    <w:rsid w:val="00C241E9"/>
    <w:rsid w:val="00C26840"/>
    <w:rsid w:val="00C27B80"/>
    <w:rsid w:val="00C408DC"/>
    <w:rsid w:val="00C5110A"/>
    <w:rsid w:val="00C65FE5"/>
    <w:rsid w:val="00C66E5A"/>
    <w:rsid w:val="00C67C26"/>
    <w:rsid w:val="00C71980"/>
    <w:rsid w:val="00C71C33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6714"/>
    <w:rsid w:val="00D101E2"/>
    <w:rsid w:val="00D15F9A"/>
    <w:rsid w:val="00D16032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950B8"/>
    <w:rsid w:val="00DA264A"/>
    <w:rsid w:val="00DA510A"/>
    <w:rsid w:val="00DA5BA7"/>
    <w:rsid w:val="00DB1759"/>
    <w:rsid w:val="00DB2EB2"/>
    <w:rsid w:val="00DB3E4A"/>
    <w:rsid w:val="00DB7F8B"/>
    <w:rsid w:val="00DC1CE0"/>
    <w:rsid w:val="00DC5330"/>
    <w:rsid w:val="00DD0E1F"/>
    <w:rsid w:val="00DD7160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704C1"/>
    <w:rsid w:val="00E748A1"/>
    <w:rsid w:val="00EA065F"/>
    <w:rsid w:val="00EA1290"/>
    <w:rsid w:val="00EA3BB2"/>
    <w:rsid w:val="00EC2EF4"/>
    <w:rsid w:val="00EC6B2E"/>
    <w:rsid w:val="00ED0F33"/>
    <w:rsid w:val="00ED1749"/>
    <w:rsid w:val="00EF6276"/>
    <w:rsid w:val="00EF6533"/>
    <w:rsid w:val="00F0215D"/>
    <w:rsid w:val="00F04D82"/>
    <w:rsid w:val="00F2654C"/>
    <w:rsid w:val="00F31EE7"/>
    <w:rsid w:val="00F34042"/>
    <w:rsid w:val="00F436C1"/>
    <w:rsid w:val="00F43B84"/>
    <w:rsid w:val="00F55966"/>
    <w:rsid w:val="00F7525E"/>
    <w:rsid w:val="00F77BA8"/>
    <w:rsid w:val="00F86FF5"/>
    <w:rsid w:val="00F87849"/>
    <w:rsid w:val="00F90D1A"/>
    <w:rsid w:val="00F90E49"/>
    <w:rsid w:val="00F94164"/>
    <w:rsid w:val="00FA55D6"/>
    <w:rsid w:val="00FA6C1A"/>
    <w:rsid w:val="00FC02CC"/>
    <w:rsid w:val="00FC13C4"/>
    <w:rsid w:val="00FC2109"/>
    <w:rsid w:val="00FC2CFE"/>
    <w:rsid w:val="00FD0CDC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4173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Debbie Butts</cp:lastModifiedBy>
  <cp:revision>3</cp:revision>
  <cp:lastPrinted>2025-09-08T20:13:00Z</cp:lastPrinted>
  <dcterms:created xsi:type="dcterms:W3CDTF">2025-10-02T15:13:00Z</dcterms:created>
  <dcterms:modified xsi:type="dcterms:W3CDTF">2025-10-02T16:02:00Z</dcterms:modified>
</cp:coreProperties>
</file>